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5C5" w:rsidRDefault="004835C5" w:rsidP="004835C5">
      <w:pPr>
        <w:tabs>
          <w:tab w:val="left" w:pos="8280"/>
        </w:tabs>
        <w:ind w:right="26"/>
        <w:jc w:val="center"/>
        <w:rPr>
          <w:b/>
          <w:color w:val="FF0000"/>
          <w:spacing w:val="-20"/>
          <w:w w:val="66"/>
          <w:sz w:val="84"/>
          <w:szCs w:val="84"/>
        </w:rPr>
      </w:pPr>
      <w:bookmarkStart w:id="0" w:name="_GoBack"/>
      <w:bookmarkEnd w:id="0"/>
    </w:p>
    <w:p w:rsidR="004835C5" w:rsidRPr="008F40FF" w:rsidRDefault="004835C5" w:rsidP="004835C5">
      <w:pPr>
        <w:tabs>
          <w:tab w:val="left" w:pos="8280"/>
        </w:tabs>
        <w:ind w:right="26"/>
        <w:jc w:val="center"/>
        <w:rPr>
          <w:b/>
          <w:color w:val="FF0000"/>
          <w:spacing w:val="-20"/>
          <w:w w:val="49"/>
          <w:sz w:val="124"/>
          <w:szCs w:val="84"/>
        </w:rPr>
      </w:pPr>
      <w:r w:rsidRPr="008F40FF">
        <w:rPr>
          <w:rFonts w:hint="eastAsia"/>
          <w:b/>
          <w:color w:val="FF0000"/>
          <w:spacing w:val="-20"/>
          <w:w w:val="49"/>
          <w:sz w:val="124"/>
          <w:szCs w:val="84"/>
        </w:rPr>
        <w:t>山东省教育技术与装备协会文件</w:t>
      </w:r>
    </w:p>
    <w:p w:rsidR="004835C5" w:rsidRDefault="004835C5" w:rsidP="004835C5">
      <w:pPr>
        <w:tabs>
          <w:tab w:val="left" w:pos="8280"/>
        </w:tabs>
        <w:ind w:right="26"/>
        <w:jc w:val="center"/>
        <w:rPr>
          <w:sz w:val="18"/>
          <w:szCs w:val="18"/>
        </w:rPr>
      </w:pPr>
    </w:p>
    <w:p w:rsidR="004835C5" w:rsidRPr="00CB6558" w:rsidRDefault="004835C5" w:rsidP="004835C5">
      <w:pPr>
        <w:tabs>
          <w:tab w:val="left" w:pos="8280"/>
        </w:tabs>
        <w:ind w:right="26"/>
        <w:jc w:val="center"/>
        <w:rPr>
          <w:sz w:val="18"/>
          <w:szCs w:val="18"/>
        </w:rPr>
      </w:pPr>
    </w:p>
    <w:p w:rsidR="004835C5" w:rsidRPr="00997F9F" w:rsidRDefault="00E645C7" w:rsidP="004835C5">
      <w:pPr>
        <w:tabs>
          <w:tab w:val="left" w:pos="8280"/>
        </w:tabs>
        <w:ind w:right="26"/>
        <w:jc w:val="center"/>
        <w:rPr>
          <w:rFonts w:asciiTheme="majorEastAsia" w:eastAsiaTheme="majorEastAsia" w:hAnsiTheme="majorEastAsia"/>
          <w:b/>
          <w:w w:val="105"/>
          <w:sz w:val="30"/>
          <w:szCs w:val="30"/>
        </w:rPr>
      </w:pPr>
      <w:r w:rsidRPr="00997F9F">
        <w:rPr>
          <w:rFonts w:asciiTheme="majorEastAsia" w:eastAsiaTheme="majorEastAsia" w:hAnsiTheme="majorEastAsia"/>
          <w:noProof/>
          <w:color w:val="FF0000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4B3FE62" wp14:editId="7832C1A7">
                <wp:simplePos x="0" y="0"/>
                <wp:positionH relativeFrom="column">
                  <wp:posOffset>2562225</wp:posOffset>
                </wp:positionH>
                <wp:positionV relativeFrom="paragraph">
                  <wp:posOffset>268605</wp:posOffset>
                </wp:positionV>
                <wp:extent cx="457200" cy="495300"/>
                <wp:effectExtent l="0" t="1905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35C5" w:rsidRDefault="004835C5" w:rsidP="004835C5">
                            <w:r w:rsidRPr="00E2271D">
                              <w:rPr>
                                <w:rFonts w:hint="eastAsia"/>
                                <w:color w:val="FF0000"/>
                                <w:sz w:val="44"/>
                                <w:szCs w:val="36"/>
                              </w:rPr>
                              <w:t>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B3FE62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left:0;text-align:left;margin-left:201.75pt;margin-top:21.15pt;width:36pt;height:3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" filled="f" fillcolor="red" stroked="f">
                <v:textbox>
                  <w:txbxContent>
                    <w:p w:rsidR="004835C5" w:rsidRDefault="004835C5" w:rsidP="004835C5">
                      <w:r w:rsidRPr="00E2271D">
                        <w:rPr>
                          <w:rFonts w:hint="eastAsia"/>
                          <w:color w:val="FF0000"/>
                          <w:sz w:val="44"/>
                          <w:szCs w:val="36"/>
                        </w:rPr>
                        <w:t>★</w:t>
                      </w:r>
                    </w:p>
                  </w:txbxContent>
                </v:textbox>
              </v:shape>
            </w:pict>
          </mc:Fallback>
        </mc:AlternateContent>
      </w:r>
      <w:r w:rsidR="004835C5" w:rsidRPr="00997F9F">
        <w:rPr>
          <w:rFonts w:asciiTheme="majorEastAsia" w:eastAsiaTheme="majorEastAsia" w:hAnsiTheme="majorEastAsia" w:hint="eastAsia"/>
          <w:sz w:val="32"/>
          <w:szCs w:val="32"/>
        </w:rPr>
        <w:t>鲁教备协字〔201</w:t>
      </w:r>
      <w:r w:rsidR="00592FA0">
        <w:rPr>
          <w:rFonts w:asciiTheme="majorEastAsia" w:eastAsiaTheme="majorEastAsia" w:hAnsiTheme="majorEastAsia" w:hint="eastAsia"/>
          <w:sz w:val="32"/>
          <w:szCs w:val="32"/>
        </w:rPr>
        <w:t>9</w:t>
      </w:r>
      <w:r w:rsidR="004835C5" w:rsidRPr="00997F9F">
        <w:rPr>
          <w:rFonts w:asciiTheme="majorEastAsia" w:eastAsiaTheme="majorEastAsia" w:hAnsiTheme="majorEastAsia" w:hint="eastAsia"/>
          <w:sz w:val="32"/>
          <w:szCs w:val="32"/>
        </w:rPr>
        <w:t>〕</w:t>
      </w:r>
      <w:r w:rsidR="00592FA0">
        <w:rPr>
          <w:rFonts w:asciiTheme="majorEastAsia" w:eastAsiaTheme="majorEastAsia" w:hAnsiTheme="majorEastAsia" w:hint="eastAsia"/>
          <w:sz w:val="32"/>
          <w:szCs w:val="32"/>
        </w:rPr>
        <w:t>3</w:t>
      </w:r>
      <w:r w:rsidR="004835C5" w:rsidRPr="00997F9F">
        <w:rPr>
          <w:rFonts w:asciiTheme="majorEastAsia" w:eastAsiaTheme="majorEastAsia" w:hAnsiTheme="majorEastAsia" w:hint="eastAsia"/>
          <w:sz w:val="32"/>
          <w:szCs w:val="32"/>
        </w:rPr>
        <w:t>号</w:t>
      </w:r>
    </w:p>
    <w:p w:rsidR="004835C5" w:rsidRDefault="00E645C7" w:rsidP="004835C5">
      <w:pPr>
        <w:tabs>
          <w:tab w:val="left" w:pos="8280"/>
        </w:tabs>
        <w:ind w:right="26"/>
        <w:jc w:val="center"/>
      </w:pPr>
      <w:r>
        <w:rPr>
          <w:noProof/>
          <w:color w:val="FF0000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2962275</wp:posOffset>
                </wp:positionH>
                <wp:positionV relativeFrom="paragraph">
                  <wp:posOffset>99060</wp:posOffset>
                </wp:positionV>
                <wp:extent cx="2971800" cy="0"/>
                <wp:effectExtent l="9525" t="13335" r="9525" b="15240"/>
                <wp:wrapNone/>
                <wp:docPr id="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615D3" id="Line 16" o:spid="_x0000_s1026" style="position:absolute;left:0;text-align:left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3.25pt,7.8pt" to="467.25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" strokecolor="red" strokeweight="1.5pt"/>
            </w:pict>
          </mc:Fallback>
        </mc:AlternateContent>
      </w:r>
      <w:r>
        <w:rPr>
          <w:noProof/>
          <w:color w:val="FF0000"/>
          <w:sz w:val="44"/>
          <w:szCs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-342900</wp:posOffset>
                </wp:positionH>
                <wp:positionV relativeFrom="paragraph">
                  <wp:posOffset>99060</wp:posOffset>
                </wp:positionV>
                <wp:extent cx="2971800" cy="0"/>
                <wp:effectExtent l="9525" t="13335" r="9525" b="15240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971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894934" id="Line 15" o:spid="_x0000_s1026" style="position:absolute;left:0;text-align:left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7.8pt" to="207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" strokecolor="red" strokeweight="1.5pt"/>
            </w:pict>
          </mc:Fallback>
        </mc:AlternateContent>
      </w:r>
    </w:p>
    <w:p w:rsidR="005E4AB7" w:rsidRDefault="005E4AB7" w:rsidP="005E4AB7"/>
    <w:p w:rsidR="00777719" w:rsidRDefault="005E4AB7" w:rsidP="00777719">
      <w:pPr>
        <w:spacing w:line="720" w:lineRule="exact"/>
        <w:jc w:val="center"/>
        <w:rPr>
          <w:rFonts w:ascii="宋体" w:hAnsi="宋体"/>
          <w:b/>
          <w:sz w:val="44"/>
          <w:szCs w:val="44"/>
        </w:rPr>
      </w:pPr>
      <w:r w:rsidRPr="00C16E0F">
        <w:rPr>
          <w:rFonts w:ascii="宋体" w:hAnsi="宋体" w:hint="eastAsia"/>
          <w:b/>
          <w:sz w:val="44"/>
          <w:szCs w:val="44"/>
        </w:rPr>
        <w:t>山东省教育技术与装备协会</w:t>
      </w:r>
    </w:p>
    <w:p w:rsidR="00777719" w:rsidRDefault="005E4AB7" w:rsidP="00777719">
      <w:pPr>
        <w:spacing w:line="720" w:lineRule="exact"/>
        <w:jc w:val="center"/>
        <w:rPr>
          <w:rFonts w:ascii="宋体" w:hAnsi="宋体"/>
          <w:b/>
          <w:sz w:val="44"/>
          <w:szCs w:val="44"/>
        </w:rPr>
      </w:pPr>
      <w:r w:rsidRPr="00C16E0F">
        <w:rPr>
          <w:rFonts w:ascii="宋体" w:hAnsi="宋体"/>
          <w:b/>
          <w:sz w:val="44"/>
          <w:szCs w:val="44"/>
        </w:rPr>
        <w:t>关于</w:t>
      </w:r>
      <w:r w:rsidR="0093462B">
        <w:rPr>
          <w:rFonts w:ascii="宋体" w:hAnsi="宋体" w:hint="eastAsia"/>
          <w:b/>
          <w:sz w:val="44"/>
          <w:szCs w:val="44"/>
        </w:rPr>
        <w:t>公布</w:t>
      </w:r>
      <w:r w:rsidRPr="00C16E0F">
        <w:rPr>
          <w:rFonts w:ascii="宋体" w:hAnsi="宋体"/>
          <w:b/>
          <w:sz w:val="44"/>
          <w:szCs w:val="44"/>
        </w:rPr>
        <w:t>201</w:t>
      </w:r>
      <w:r w:rsidR="00592FA0">
        <w:rPr>
          <w:rFonts w:ascii="宋体" w:hAnsi="宋体" w:hint="eastAsia"/>
          <w:b/>
          <w:sz w:val="44"/>
          <w:szCs w:val="44"/>
        </w:rPr>
        <w:t>8</w:t>
      </w:r>
      <w:r w:rsidR="0093462B">
        <w:rPr>
          <w:rFonts w:ascii="宋体" w:hAnsi="宋体" w:hint="eastAsia"/>
          <w:b/>
          <w:sz w:val="44"/>
          <w:szCs w:val="44"/>
        </w:rPr>
        <w:t>年度优秀</w:t>
      </w:r>
      <w:r w:rsidRPr="00C16E0F">
        <w:rPr>
          <w:rFonts w:ascii="宋体" w:hAnsi="宋体"/>
          <w:b/>
          <w:sz w:val="44"/>
          <w:szCs w:val="44"/>
        </w:rPr>
        <w:t>学术论文</w:t>
      </w:r>
    </w:p>
    <w:p w:rsidR="005E4AB7" w:rsidRPr="00777719" w:rsidRDefault="00777719" w:rsidP="00777719">
      <w:pPr>
        <w:spacing w:line="72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评选结果</w:t>
      </w:r>
      <w:r w:rsidR="005E4AB7" w:rsidRPr="00C16E0F">
        <w:rPr>
          <w:rFonts w:ascii="宋体" w:hAnsi="宋体"/>
          <w:b/>
          <w:sz w:val="44"/>
          <w:szCs w:val="44"/>
        </w:rPr>
        <w:t>的通知</w:t>
      </w:r>
    </w:p>
    <w:p w:rsidR="005E4AB7" w:rsidRPr="00195754" w:rsidRDefault="005E4AB7" w:rsidP="005E4AB7">
      <w:pPr>
        <w:spacing w:line="580" w:lineRule="exact"/>
        <w:ind w:firstLineChars="200" w:firstLine="420"/>
        <w:rPr>
          <w:rFonts w:ascii="仿宋_GB2312" w:eastAsia="仿宋_GB2312"/>
        </w:rPr>
      </w:pPr>
    </w:p>
    <w:p w:rsidR="00FC73EE" w:rsidRPr="00997F9F" w:rsidRDefault="00FC73EE" w:rsidP="007D3F9B">
      <w:pPr>
        <w:spacing w:line="600" w:lineRule="exact"/>
        <w:rPr>
          <w:rFonts w:asciiTheme="minorEastAsia" w:eastAsiaTheme="minorEastAsia" w:hAnsiTheme="minorEastAsia"/>
          <w:sz w:val="32"/>
          <w:szCs w:val="32"/>
        </w:rPr>
      </w:pPr>
      <w:r w:rsidRPr="00997F9F">
        <w:rPr>
          <w:rFonts w:asciiTheme="minorEastAsia" w:eastAsiaTheme="minorEastAsia" w:hAnsiTheme="minorEastAsia"/>
          <w:sz w:val="32"/>
          <w:szCs w:val="32"/>
        </w:rPr>
        <w:t>各会员单位：</w:t>
      </w:r>
    </w:p>
    <w:p w:rsidR="00FC73EE" w:rsidRPr="00997F9F" w:rsidRDefault="00FC73EE" w:rsidP="007D3F9B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997F9F">
        <w:rPr>
          <w:rFonts w:asciiTheme="minorEastAsia" w:eastAsiaTheme="minorEastAsia" w:hAnsiTheme="minorEastAsia"/>
          <w:sz w:val="32"/>
          <w:szCs w:val="32"/>
        </w:rPr>
        <w:t>为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促进我省教育技术与装备行业的学术创新和发展，更好地为全省实施素质教育服务，根据工作计划，协会继续组织了201</w:t>
      </w:r>
      <w:r w:rsidR="000479B1">
        <w:rPr>
          <w:rFonts w:asciiTheme="minorEastAsia" w:eastAsiaTheme="minorEastAsia" w:hAnsiTheme="minorEastAsia" w:hint="eastAsia"/>
          <w:sz w:val="32"/>
          <w:szCs w:val="32"/>
        </w:rPr>
        <w:t>8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年度优秀学术论文评奖工作。各会员单位对这项工作十分重视，共组织上报论文</w:t>
      </w:r>
      <w:r w:rsidR="00566158" w:rsidRPr="00997F9F">
        <w:rPr>
          <w:rFonts w:asciiTheme="minorEastAsia" w:eastAsiaTheme="minorEastAsia" w:hAnsiTheme="minorEastAsia" w:hint="eastAsia"/>
          <w:sz w:val="32"/>
          <w:szCs w:val="32"/>
        </w:rPr>
        <w:t>3</w:t>
      </w:r>
      <w:r w:rsidR="007F7FF0" w:rsidRPr="00997F9F">
        <w:rPr>
          <w:rFonts w:asciiTheme="minorEastAsia" w:eastAsiaTheme="minorEastAsia" w:hAnsiTheme="minorEastAsia" w:hint="eastAsia"/>
          <w:sz w:val="32"/>
          <w:szCs w:val="32"/>
        </w:rPr>
        <w:t>2</w:t>
      </w:r>
      <w:r w:rsidR="00F30D2C" w:rsidRPr="00997F9F">
        <w:rPr>
          <w:rFonts w:asciiTheme="minorEastAsia" w:eastAsiaTheme="minorEastAsia" w:hAnsiTheme="minorEastAsia" w:hint="eastAsia"/>
          <w:sz w:val="32"/>
          <w:szCs w:val="32"/>
        </w:rPr>
        <w:t>5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篇，经专家认真评审，评出一等奖</w:t>
      </w:r>
      <w:r w:rsidR="00351B93">
        <w:rPr>
          <w:rFonts w:asciiTheme="minorEastAsia" w:eastAsiaTheme="minorEastAsia" w:hAnsiTheme="minorEastAsia" w:hint="eastAsia"/>
          <w:sz w:val="32"/>
          <w:szCs w:val="32"/>
        </w:rPr>
        <w:t>39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个，二等奖</w:t>
      </w:r>
      <w:r w:rsidR="00351B93">
        <w:rPr>
          <w:rFonts w:asciiTheme="minorEastAsia" w:eastAsiaTheme="minorEastAsia" w:hAnsiTheme="minorEastAsia" w:hint="eastAsia"/>
          <w:sz w:val="32"/>
          <w:szCs w:val="32"/>
        </w:rPr>
        <w:t>66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个，三等奖</w:t>
      </w:r>
      <w:r w:rsidR="001F6234" w:rsidRPr="00997F9F"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351B93">
        <w:rPr>
          <w:rFonts w:asciiTheme="minorEastAsia" w:eastAsiaTheme="minorEastAsia" w:hAnsiTheme="minorEastAsia" w:hint="eastAsia"/>
          <w:sz w:val="32"/>
          <w:szCs w:val="32"/>
        </w:rPr>
        <w:t>7</w:t>
      </w:r>
      <w:r w:rsidR="00592FA0">
        <w:rPr>
          <w:rFonts w:asciiTheme="minorEastAsia" w:eastAsiaTheme="minorEastAsia" w:hAnsiTheme="minorEastAsia" w:hint="eastAsia"/>
          <w:sz w:val="32"/>
          <w:szCs w:val="32"/>
        </w:rPr>
        <w:t>8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个。另外，有</w:t>
      </w:r>
      <w:r w:rsidR="001F6234" w:rsidRPr="00997F9F">
        <w:rPr>
          <w:rFonts w:asciiTheme="minorEastAsia" w:eastAsiaTheme="minorEastAsia" w:hAnsiTheme="minorEastAsia" w:hint="eastAsia"/>
          <w:sz w:val="32"/>
          <w:szCs w:val="32"/>
        </w:rPr>
        <w:t>1</w:t>
      </w:r>
      <w:r w:rsidR="00ED042E" w:rsidRPr="00997F9F">
        <w:rPr>
          <w:rFonts w:asciiTheme="minorEastAsia" w:eastAsiaTheme="minorEastAsia" w:hAnsiTheme="minorEastAsia" w:hint="eastAsia"/>
          <w:sz w:val="32"/>
          <w:szCs w:val="32"/>
        </w:rPr>
        <w:t>3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个单位</w:t>
      </w:r>
      <w:r w:rsidR="00B40581" w:rsidRPr="00997F9F">
        <w:rPr>
          <w:rFonts w:asciiTheme="minorEastAsia" w:eastAsiaTheme="minorEastAsia" w:hAnsiTheme="minorEastAsia" w:hint="eastAsia"/>
          <w:sz w:val="32"/>
          <w:szCs w:val="32"/>
        </w:rPr>
        <w:t>研究论文组织征集工作做的很好，被评为先进单位。经协会领导同意，</w:t>
      </w:r>
      <w:r w:rsidR="008B36FA" w:rsidRPr="00997F9F">
        <w:rPr>
          <w:rFonts w:asciiTheme="minorEastAsia" w:eastAsiaTheme="minorEastAsia" w:hAnsiTheme="minorEastAsia" w:hint="eastAsia"/>
          <w:sz w:val="32"/>
          <w:szCs w:val="32"/>
        </w:rPr>
        <w:t>现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予以公布。</w:t>
      </w:r>
    </w:p>
    <w:p w:rsidR="00FC73EE" w:rsidRPr="00997F9F" w:rsidRDefault="00FC73EE" w:rsidP="007D3F9B">
      <w:pPr>
        <w:spacing w:line="600" w:lineRule="exact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997F9F">
        <w:rPr>
          <w:rFonts w:asciiTheme="minorEastAsia" w:eastAsiaTheme="minorEastAsia" w:hAnsiTheme="minorEastAsia" w:hint="eastAsia"/>
          <w:sz w:val="32"/>
          <w:szCs w:val="32"/>
        </w:rPr>
        <w:t>希望各会员单位积极投身和服务于全省教育改革和发展的大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lastRenderedPageBreak/>
        <w:t>局，深入进行教育技术与装备工作学术研究，增创新意识，不断取得新的成绩，为推进我省教育现代化事业做出新的贡献。</w:t>
      </w:r>
    </w:p>
    <w:p w:rsidR="00FC73EE" w:rsidRPr="00997F9F" w:rsidRDefault="00FC73EE" w:rsidP="007D3F9B">
      <w:pPr>
        <w:spacing w:line="600" w:lineRule="exact"/>
        <w:rPr>
          <w:rFonts w:asciiTheme="minorEastAsia" w:eastAsiaTheme="minorEastAsia" w:hAnsiTheme="minorEastAsia"/>
          <w:sz w:val="32"/>
          <w:szCs w:val="32"/>
        </w:rPr>
      </w:pPr>
    </w:p>
    <w:p w:rsidR="00FC73EE" w:rsidRPr="00997F9F" w:rsidRDefault="00FC73EE" w:rsidP="007D3F9B">
      <w:pPr>
        <w:spacing w:line="600" w:lineRule="exact"/>
        <w:rPr>
          <w:rFonts w:asciiTheme="minorEastAsia" w:eastAsiaTheme="minorEastAsia" w:hAnsiTheme="minorEastAsia"/>
          <w:sz w:val="32"/>
          <w:szCs w:val="32"/>
        </w:rPr>
      </w:pPr>
      <w:r w:rsidRPr="00997F9F">
        <w:rPr>
          <w:rFonts w:asciiTheme="minorEastAsia" w:eastAsiaTheme="minorEastAsia" w:hAnsiTheme="minorEastAsia" w:hint="eastAsia"/>
          <w:sz w:val="32"/>
          <w:szCs w:val="32"/>
        </w:rPr>
        <w:t>附件：1</w:t>
      </w:r>
      <w:r w:rsidRPr="00997F9F">
        <w:rPr>
          <w:rFonts w:asciiTheme="minorEastAsia" w:eastAsiaTheme="minorEastAsia" w:hAnsiTheme="minorEastAsia"/>
          <w:sz w:val="32"/>
          <w:szCs w:val="32"/>
        </w:rPr>
        <w:t>．</w:t>
      </w:r>
      <w:r w:rsidR="00B40581" w:rsidRPr="00997F9F">
        <w:rPr>
          <w:rFonts w:asciiTheme="minorEastAsia" w:eastAsiaTheme="minorEastAsia" w:hAnsiTheme="minorEastAsia" w:hint="eastAsia"/>
          <w:sz w:val="32"/>
          <w:szCs w:val="32"/>
        </w:rPr>
        <w:t>201</w:t>
      </w:r>
      <w:r w:rsidR="000479B1">
        <w:rPr>
          <w:rFonts w:asciiTheme="minorEastAsia" w:eastAsiaTheme="minorEastAsia" w:hAnsiTheme="minorEastAsia" w:hint="eastAsia"/>
          <w:sz w:val="32"/>
          <w:szCs w:val="32"/>
        </w:rPr>
        <w:t>8</w:t>
      </w:r>
      <w:r w:rsidR="00B40581" w:rsidRPr="00997F9F">
        <w:rPr>
          <w:rFonts w:asciiTheme="minorEastAsia" w:eastAsiaTheme="minorEastAsia" w:hAnsiTheme="minorEastAsia" w:hint="eastAsia"/>
          <w:sz w:val="32"/>
          <w:szCs w:val="32"/>
        </w:rPr>
        <w:t>年研究论文评奖先进单位</w:t>
      </w:r>
    </w:p>
    <w:p w:rsidR="00FC73EE" w:rsidRPr="00997F9F" w:rsidRDefault="00FC73EE" w:rsidP="007D3F9B">
      <w:pPr>
        <w:spacing w:line="600" w:lineRule="exact"/>
        <w:ind w:firstLineChars="250" w:firstLine="800"/>
        <w:rPr>
          <w:rFonts w:asciiTheme="minorEastAsia" w:eastAsiaTheme="minorEastAsia" w:hAnsiTheme="minorEastAsia"/>
          <w:sz w:val="32"/>
          <w:szCs w:val="32"/>
        </w:rPr>
      </w:pPr>
      <w:r w:rsidRPr="00997F9F">
        <w:rPr>
          <w:rFonts w:asciiTheme="minorEastAsia" w:eastAsiaTheme="minorEastAsia" w:hAnsiTheme="minorEastAsia" w:hint="eastAsia"/>
          <w:sz w:val="32"/>
          <w:szCs w:val="32"/>
        </w:rPr>
        <w:t xml:space="preserve"> 2．</w:t>
      </w:r>
      <w:r w:rsidR="00B40581" w:rsidRPr="00997F9F">
        <w:rPr>
          <w:rFonts w:asciiTheme="minorEastAsia" w:eastAsiaTheme="minorEastAsia" w:hAnsiTheme="minorEastAsia" w:hint="eastAsia"/>
          <w:sz w:val="32"/>
          <w:szCs w:val="32"/>
        </w:rPr>
        <w:t>201</w:t>
      </w:r>
      <w:r w:rsidR="000479B1">
        <w:rPr>
          <w:rFonts w:asciiTheme="minorEastAsia" w:eastAsiaTheme="minorEastAsia" w:hAnsiTheme="minorEastAsia" w:hint="eastAsia"/>
          <w:sz w:val="32"/>
          <w:szCs w:val="32"/>
        </w:rPr>
        <w:t>8</w:t>
      </w:r>
      <w:r w:rsidR="00B40581" w:rsidRPr="00997F9F">
        <w:rPr>
          <w:rFonts w:asciiTheme="minorEastAsia" w:eastAsiaTheme="minorEastAsia" w:hAnsiTheme="minorEastAsia" w:hint="eastAsia"/>
          <w:sz w:val="32"/>
          <w:szCs w:val="32"/>
        </w:rPr>
        <w:t>获奖论文目录</w:t>
      </w:r>
    </w:p>
    <w:p w:rsidR="007D3F9B" w:rsidRPr="00997F9F" w:rsidRDefault="007D3F9B" w:rsidP="007D3F9B">
      <w:pPr>
        <w:spacing w:line="600" w:lineRule="exact"/>
        <w:rPr>
          <w:rFonts w:asciiTheme="minorEastAsia" w:eastAsiaTheme="minorEastAsia" w:hAnsiTheme="minorEastAsia"/>
          <w:sz w:val="32"/>
          <w:szCs w:val="32"/>
        </w:rPr>
      </w:pPr>
    </w:p>
    <w:p w:rsidR="00FC73EE" w:rsidRPr="00997F9F" w:rsidRDefault="000D2DC8" w:rsidP="007D3F9B">
      <w:pPr>
        <w:spacing w:line="600" w:lineRule="exact"/>
        <w:rPr>
          <w:rFonts w:asciiTheme="minorEastAsia" w:eastAsiaTheme="minorEastAsia" w:hAnsiTheme="minorEastAsia"/>
          <w:sz w:val="32"/>
          <w:szCs w:val="32"/>
        </w:rPr>
      </w:pPr>
      <w:r w:rsidRPr="00997F9F">
        <w:rPr>
          <w:rFonts w:asciiTheme="minorEastAsia" w:eastAsiaTheme="minorEastAsia" w:hAnsiTheme="minorEastAsia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6C832FC9" wp14:editId="7FCD2E8B">
            <wp:simplePos x="0" y="0"/>
            <wp:positionH relativeFrom="column">
              <wp:posOffset>4200525</wp:posOffset>
            </wp:positionH>
            <wp:positionV relativeFrom="paragraph">
              <wp:posOffset>122555</wp:posOffset>
            </wp:positionV>
            <wp:extent cx="1606550" cy="1708150"/>
            <wp:effectExtent l="0" t="0" r="0" b="6350"/>
            <wp:wrapNone/>
            <wp:docPr id="2" name="图片 2" descr="扫描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扫描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C73EE" w:rsidRPr="00997F9F" w:rsidRDefault="00FC73EE" w:rsidP="007D3F9B">
      <w:pPr>
        <w:spacing w:line="600" w:lineRule="exact"/>
        <w:rPr>
          <w:rFonts w:asciiTheme="minorEastAsia" w:eastAsiaTheme="minorEastAsia" w:hAnsiTheme="minorEastAsia"/>
          <w:sz w:val="32"/>
          <w:szCs w:val="32"/>
        </w:rPr>
      </w:pPr>
    </w:p>
    <w:p w:rsidR="00FC73EE" w:rsidRPr="00997F9F" w:rsidRDefault="00FC73EE" w:rsidP="007D3F9B">
      <w:pPr>
        <w:spacing w:line="600" w:lineRule="exact"/>
        <w:ind w:firstLineChars="2100" w:firstLine="6720"/>
        <w:rPr>
          <w:rFonts w:asciiTheme="minorEastAsia" w:eastAsiaTheme="minorEastAsia" w:hAnsiTheme="minorEastAsia"/>
          <w:sz w:val="32"/>
          <w:szCs w:val="32"/>
        </w:rPr>
      </w:pPr>
      <w:r w:rsidRPr="00997F9F">
        <w:rPr>
          <w:rFonts w:asciiTheme="minorEastAsia" w:eastAsiaTheme="minorEastAsia" w:hAnsiTheme="minorEastAsia"/>
          <w:sz w:val="32"/>
          <w:szCs w:val="32"/>
        </w:rPr>
        <w:t>二</w:t>
      </w:r>
      <w:r w:rsidRPr="00997F9F">
        <w:rPr>
          <w:rFonts w:asciiTheme="minorEastAsia" w:eastAsiaTheme="minorEastAsia" w:hAnsiTheme="minorEastAsia" w:hint="eastAsia"/>
          <w:sz w:val="32"/>
          <w:szCs w:val="32"/>
        </w:rPr>
        <w:t>○一</w:t>
      </w:r>
      <w:r w:rsidR="000479B1">
        <w:rPr>
          <w:rFonts w:asciiTheme="minorEastAsia" w:eastAsiaTheme="minorEastAsia" w:hAnsiTheme="minorEastAsia" w:hint="eastAsia"/>
          <w:sz w:val="32"/>
          <w:szCs w:val="32"/>
        </w:rPr>
        <w:t>九</w:t>
      </w:r>
      <w:r w:rsidRPr="00997F9F">
        <w:rPr>
          <w:rFonts w:asciiTheme="minorEastAsia" w:eastAsiaTheme="minorEastAsia" w:hAnsiTheme="minorEastAsia"/>
          <w:sz w:val="32"/>
          <w:szCs w:val="32"/>
        </w:rPr>
        <w:t>年</w:t>
      </w:r>
      <w:r w:rsidR="00351B93">
        <w:rPr>
          <w:rFonts w:asciiTheme="minorEastAsia" w:eastAsiaTheme="minorEastAsia" w:hAnsiTheme="minorEastAsia" w:hint="eastAsia"/>
          <w:sz w:val="32"/>
          <w:szCs w:val="32"/>
        </w:rPr>
        <w:t>七</w:t>
      </w:r>
      <w:r w:rsidRPr="00997F9F">
        <w:rPr>
          <w:rFonts w:asciiTheme="minorEastAsia" w:eastAsiaTheme="minorEastAsia" w:hAnsiTheme="minorEastAsia"/>
          <w:sz w:val="32"/>
          <w:szCs w:val="32"/>
        </w:rPr>
        <w:t>月</w:t>
      </w:r>
    </w:p>
    <w:p w:rsidR="00895ABE" w:rsidRPr="00997F9F" w:rsidRDefault="00895ABE" w:rsidP="007D3F9B">
      <w:pPr>
        <w:spacing w:line="600" w:lineRule="exact"/>
        <w:rPr>
          <w:rFonts w:asciiTheme="minorEastAsia" w:eastAsiaTheme="minorEastAsia" w:hAnsiTheme="minorEastAsia"/>
        </w:rPr>
      </w:pPr>
    </w:p>
    <w:p w:rsidR="00895ABE" w:rsidRPr="00997F9F" w:rsidRDefault="00895ABE" w:rsidP="007D3F9B">
      <w:pPr>
        <w:spacing w:line="600" w:lineRule="exact"/>
        <w:rPr>
          <w:rFonts w:asciiTheme="minorEastAsia" w:eastAsiaTheme="minorEastAsia" w:hAnsiTheme="minorEastAsia"/>
        </w:rPr>
      </w:pPr>
    </w:p>
    <w:p w:rsidR="00895ABE" w:rsidRPr="00997F9F" w:rsidRDefault="00945738" w:rsidP="007D3F9B">
      <w:pPr>
        <w:spacing w:line="600" w:lineRule="exact"/>
        <w:rPr>
          <w:rFonts w:asciiTheme="minorEastAsia" w:eastAsiaTheme="minorEastAsia" w:hAnsiTheme="minorEastAsia"/>
        </w:rPr>
      </w:pPr>
      <w:r w:rsidRPr="00997F9F">
        <w:rPr>
          <w:rFonts w:asciiTheme="minorEastAsia" w:eastAsiaTheme="minorEastAsia" w:hAnsiTheme="minorEastAsia"/>
          <w:noProof/>
        </w:rPr>
        <w:drawing>
          <wp:anchor distT="0" distB="0" distL="114300" distR="114300" simplePos="0" relativeHeight="251663360" behindDoc="1" locked="0" layoutInCell="1" allowOverlap="1" wp14:anchorId="7D7F7EB5" wp14:editId="1F2CDB78">
            <wp:simplePos x="0" y="0"/>
            <wp:positionH relativeFrom="column">
              <wp:posOffset>3314700</wp:posOffset>
            </wp:positionH>
            <wp:positionV relativeFrom="paragraph">
              <wp:posOffset>5808980</wp:posOffset>
            </wp:positionV>
            <wp:extent cx="1606550" cy="1708150"/>
            <wp:effectExtent l="0" t="0" r="0" b="0"/>
            <wp:wrapNone/>
            <wp:docPr id="4" name="图片 4" descr="扫描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扫描00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550" cy="170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95ABE" w:rsidRPr="00997F9F" w:rsidRDefault="00895ABE" w:rsidP="007D3F9B">
      <w:pPr>
        <w:spacing w:line="600" w:lineRule="exact"/>
        <w:rPr>
          <w:rFonts w:asciiTheme="minorEastAsia" w:eastAsiaTheme="minorEastAsia" w:hAnsiTheme="minorEastAsia"/>
        </w:rPr>
      </w:pPr>
    </w:p>
    <w:p w:rsidR="00895ABE" w:rsidRPr="00997F9F" w:rsidRDefault="00895ABE" w:rsidP="007D3F9B">
      <w:pPr>
        <w:spacing w:line="600" w:lineRule="exact"/>
        <w:rPr>
          <w:rFonts w:asciiTheme="minorEastAsia" w:eastAsiaTheme="minorEastAsia" w:hAnsiTheme="minorEastAsia"/>
        </w:rPr>
      </w:pPr>
    </w:p>
    <w:p w:rsidR="00895ABE" w:rsidRPr="00997F9F" w:rsidRDefault="00895ABE" w:rsidP="007D3F9B">
      <w:pPr>
        <w:spacing w:line="600" w:lineRule="exact"/>
        <w:rPr>
          <w:rFonts w:asciiTheme="minorEastAsia" w:eastAsiaTheme="minorEastAsia" w:hAnsiTheme="minorEastAsia"/>
        </w:rPr>
      </w:pPr>
    </w:p>
    <w:p w:rsidR="00895ABE" w:rsidRPr="00997F9F" w:rsidRDefault="00895ABE" w:rsidP="007D3F9B">
      <w:pPr>
        <w:spacing w:line="600" w:lineRule="exact"/>
        <w:rPr>
          <w:rFonts w:asciiTheme="minorEastAsia" w:eastAsiaTheme="minorEastAsia" w:hAnsiTheme="minorEastAsia"/>
        </w:rPr>
      </w:pPr>
    </w:p>
    <w:p w:rsidR="00895ABE" w:rsidRPr="00997F9F" w:rsidRDefault="00895ABE" w:rsidP="007D3F9B">
      <w:pPr>
        <w:spacing w:line="600" w:lineRule="exact"/>
        <w:rPr>
          <w:rFonts w:asciiTheme="minorEastAsia" w:eastAsiaTheme="minorEastAsia" w:hAnsiTheme="minorEastAsia"/>
        </w:rPr>
      </w:pPr>
    </w:p>
    <w:p w:rsidR="007D3F9B" w:rsidRPr="00997F9F" w:rsidRDefault="007D3F9B" w:rsidP="007D3F9B">
      <w:pPr>
        <w:spacing w:line="600" w:lineRule="exact"/>
        <w:rPr>
          <w:rFonts w:asciiTheme="minorEastAsia" w:eastAsiaTheme="minorEastAsia" w:hAnsiTheme="minorEastAsia"/>
          <w:b/>
          <w:sz w:val="24"/>
        </w:rPr>
      </w:pPr>
    </w:p>
    <w:p w:rsidR="007D3F9B" w:rsidRPr="00997F9F" w:rsidRDefault="007D3F9B" w:rsidP="007D3F9B">
      <w:pPr>
        <w:spacing w:line="600" w:lineRule="exact"/>
        <w:rPr>
          <w:rFonts w:asciiTheme="minorEastAsia" w:eastAsiaTheme="minorEastAsia" w:hAnsiTheme="minorEastAsia"/>
          <w:b/>
          <w:sz w:val="24"/>
        </w:rPr>
      </w:pPr>
    </w:p>
    <w:p w:rsidR="00E62F24" w:rsidRPr="00997F9F" w:rsidRDefault="00E62F24" w:rsidP="007D3F9B">
      <w:pPr>
        <w:spacing w:line="600" w:lineRule="exact"/>
        <w:rPr>
          <w:rFonts w:asciiTheme="minorEastAsia" w:eastAsiaTheme="minorEastAsia" w:hAnsiTheme="minorEastAsia"/>
          <w:b/>
          <w:sz w:val="24"/>
        </w:rPr>
      </w:pPr>
    </w:p>
    <w:p w:rsidR="00895ABE" w:rsidRPr="00997F9F" w:rsidRDefault="00895ABE" w:rsidP="009D0F15">
      <w:pPr>
        <w:spacing w:line="480" w:lineRule="exact"/>
        <w:rPr>
          <w:rFonts w:asciiTheme="minorEastAsia" w:eastAsiaTheme="minorEastAsia" w:hAnsiTheme="minorEastAsia"/>
          <w:b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b/>
          <w:sz w:val="30"/>
          <w:szCs w:val="30"/>
        </w:rPr>
        <w:t>附件</w:t>
      </w:r>
      <w:r w:rsidR="0096010B" w:rsidRPr="00997F9F">
        <w:rPr>
          <w:rFonts w:asciiTheme="minorEastAsia" w:eastAsiaTheme="minorEastAsia" w:hAnsiTheme="minorEastAsia"/>
          <w:b/>
          <w:sz w:val="30"/>
          <w:szCs w:val="30"/>
        </w:rPr>
        <w:t>1</w:t>
      </w:r>
      <w:r w:rsidRPr="00997F9F">
        <w:rPr>
          <w:rFonts w:asciiTheme="minorEastAsia" w:eastAsiaTheme="minorEastAsia" w:hAnsiTheme="minorEastAsia" w:hint="eastAsia"/>
          <w:b/>
          <w:sz w:val="30"/>
          <w:szCs w:val="30"/>
        </w:rPr>
        <w:t>：</w:t>
      </w:r>
    </w:p>
    <w:p w:rsidR="009D4CEC" w:rsidRPr="00997F9F" w:rsidRDefault="009D4CEC" w:rsidP="009D0F15">
      <w:pPr>
        <w:spacing w:line="480" w:lineRule="exact"/>
        <w:ind w:firstLineChars="200" w:firstLine="723"/>
        <w:jc w:val="center"/>
        <w:rPr>
          <w:rFonts w:asciiTheme="minorEastAsia" w:eastAsiaTheme="minorEastAsia" w:hAnsiTheme="minorEastAsia"/>
          <w:b/>
          <w:sz w:val="36"/>
          <w:szCs w:val="36"/>
        </w:rPr>
      </w:pPr>
      <w:r w:rsidRPr="00997F9F">
        <w:rPr>
          <w:rFonts w:asciiTheme="minorEastAsia" w:eastAsiaTheme="minorEastAsia" w:hAnsiTheme="minorEastAsia" w:hint="eastAsia"/>
          <w:b/>
          <w:sz w:val="36"/>
          <w:szCs w:val="36"/>
        </w:rPr>
        <w:t>201</w:t>
      </w:r>
      <w:r w:rsidR="000479B1">
        <w:rPr>
          <w:rFonts w:asciiTheme="minorEastAsia" w:eastAsiaTheme="minorEastAsia" w:hAnsiTheme="minorEastAsia" w:hint="eastAsia"/>
          <w:b/>
          <w:sz w:val="36"/>
          <w:szCs w:val="36"/>
        </w:rPr>
        <w:t>8</w:t>
      </w:r>
      <w:r w:rsidRPr="00997F9F">
        <w:rPr>
          <w:rFonts w:asciiTheme="minorEastAsia" w:eastAsiaTheme="minorEastAsia" w:hAnsiTheme="minorEastAsia" w:hint="eastAsia"/>
          <w:b/>
          <w:sz w:val="36"/>
          <w:szCs w:val="36"/>
        </w:rPr>
        <w:t>年研究论文评奖先进单位</w:t>
      </w:r>
    </w:p>
    <w:p w:rsidR="009D4CEC" w:rsidRPr="00997F9F" w:rsidRDefault="009D4CEC" w:rsidP="009D0F15">
      <w:pPr>
        <w:spacing w:line="480" w:lineRule="exact"/>
        <w:ind w:firstLineChars="200" w:firstLine="600"/>
        <w:jc w:val="center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lastRenderedPageBreak/>
        <w:t>(排名不分先后)</w:t>
      </w:r>
    </w:p>
    <w:p w:rsidR="009D4CEC" w:rsidRPr="00997F9F" w:rsidRDefault="009D4CEC" w:rsidP="009D0F15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中国石油大学（华东）</w:t>
      </w:r>
      <w:r w:rsidR="00CD7A6B" w:rsidRPr="00997F9F">
        <w:rPr>
          <w:rFonts w:asciiTheme="minorEastAsia" w:eastAsiaTheme="minorEastAsia" w:hAnsiTheme="minorEastAsia" w:hint="eastAsia"/>
          <w:sz w:val="30"/>
          <w:szCs w:val="30"/>
        </w:rPr>
        <w:t>国有资产与实验室管理处</w:t>
      </w:r>
    </w:p>
    <w:p w:rsidR="009D4CEC" w:rsidRPr="00997F9F" w:rsidRDefault="009D4CEC" w:rsidP="009D0F15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山东师范大学实验室</w:t>
      </w:r>
      <w:r w:rsidR="00EC08E9" w:rsidRPr="00997F9F">
        <w:rPr>
          <w:rFonts w:asciiTheme="minorEastAsia" w:eastAsiaTheme="minorEastAsia" w:hAnsiTheme="minorEastAsia" w:hint="eastAsia"/>
          <w:sz w:val="30"/>
          <w:szCs w:val="30"/>
        </w:rPr>
        <w:t>与设备</w:t>
      </w:r>
      <w:r w:rsidRPr="00997F9F">
        <w:rPr>
          <w:rFonts w:asciiTheme="minorEastAsia" w:eastAsiaTheme="minorEastAsia" w:hAnsiTheme="minorEastAsia" w:hint="eastAsia"/>
          <w:sz w:val="30"/>
          <w:szCs w:val="30"/>
        </w:rPr>
        <w:t>管理处</w:t>
      </w:r>
    </w:p>
    <w:p w:rsidR="001D4275" w:rsidRPr="00997F9F" w:rsidRDefault="001D4275" w:rsidP="009D0F15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山东英才学院资产与实验室管理处</w:t>
      </w:r>
    </w:p>
    <w:p w:rsidR="001715B8" w:rsidRPr="00997F9F" w:rsidRDefault="009D4CEC" w:rsidP="009D0F15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山东协和学院资产与实验室管理处</w:t>
      </w:r>
    </w:p>
    <w:p w:rsidR="00A67BD7" w:rsidRPr="00997F9F" w:rsidRDefault="00A67BD7" w:rsidP="00A67BD7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/>
          <w:sz w:val="30"/>
          <w:szCs w:val="30"/>
        </w:rPr>
        <w:t>山东青年政治学院实验设备管理处</w:t>
      </w:r>
    </w:p>
    <w:p w:rsidR="00592FA0" w:rsidRPr="00997F9F" w:rsidRDefault="00592FA0" w:rsidP="00592FA0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592FA0">
        <w:rPr>
          <w:rFonts w:asciiTheme="minorEastAsia" w:eastAsiaTheme="minorEastAsia" w:hAnsiTheme="minorEastAsia" w:hint="eastAsia"/>
          <w:sz w:val="30"/>
          <w:szCs w:val="30"/>
        </w:rPr>
        <w:t>山东农业工程学院实验室管理中心</w:t>
      </w:r>
    </w:p>
    <w:p w:rsidR="00A67BD7" w:rsidRPr="00997F9F" w:rsidRDefault="00A67BD7" w:rsidP="00A67BD7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山东大学资产与实验室管理部</w:t>
      </w:r>
    </w:p>
    <w:p w:rsidR="001715B8" w:rsidRPr="00997F9F" w:rsidRDefault="001715B8" w:rsidP="001715B8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山东电力高等专科学校</w:t>
      </w:r>
      <w:r w:rsidR="00B1359B" w:rsidRPr="00997F9F">
        <w:rPr>
          <w:rFonts w:asciiTheme="minorEastAsia" w:eastAsiaTheme="minorEastAsia" w:hAnsiTheme="minorEastAsia" w:hint="eastAsia"/>
          <w:sz w:val="30"/>
          <w:szCs w:val="30"/>
        </w:rPr>
        <w:t>电教处</w:t>
      </w:r>
    </w:p>
    <w:p w:rsidR="000479B1" w:rsidRDefault="000479B1" w:rsidP="000479B1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>
        <w:rPr>
          <w:rFonts w:asciiTheme="minorEastAsia" w:eastAsiaTheme="minorEastAsia" w:hAnsiTheme="minorEastAsia" w:hint="eastAsia"/>
          <w:sz w:val="30"/>
          <w:szCs w:val="30"/>
        </w:rPr>
        <w:t>青岛大学</w:t>
      </w:r>
      <w:r w:rsidRPr="000479B1">
        <w:rPr>
          <w:rFonts w:asciiTheme="minorEastAsia" w:eastAsiaTheme="minorEastAsia" w:hAnsiTheme="minorEastAsia" w:hint="eastAsia"/>
          <w:sz w:val="30"/>
          <w:szCs w:val="30"/>
        </w:rPr>
        <w:t>资产与实验室管理处</w:t>
      </w:r>
    </w:p>
    <w:p w:rsidR="00A67BD7" w:rsidRPr="00997F9F" w:rsidRDefault="00A67BD7" w:rsidP="00A67BD7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潍坊学院实验室与设备管理处</w:t>
      </w:r>
    </w:p>
    <w:p w:rsidR="001A4639" w:rsidRPr="00997F9F" w:rsidRDefault="001A4639" w:rsidP="001A4639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枣庄学院实验室管理处</w:t>
      </w:r>
    </w:p>
    <w:p w:rsidR="00ED042E" w:rsidRPr="00997F9F" w:rsidRDefault="001A4639" w:rsidP="00ED042E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山东农业大学教务处</w:t>
      </w:r>
    </w:p>
    <w:p w:rsidR="001A4639" w:rsidRPr="00997F9F" w:rsidRDefault="001A4639" w:rsidP="000479B1">
      <w:pPr>
        <w:spacing w:line="480" w:lineRule="exact"/>
        <w:ind w:firstLineChars="200" w:firstLine="600"/>
        <w:rPr>
          <w:rFonts w:asciiTheme="minorEastAsia" w:eastAsiaTheme="minorEastAsia" w:hAnsiTheme="minorEastAsia"/>
          <w:sz w:val="30"/>
          <w:szCs w:val="30"/>
        </w:rPr>
      </w:pPr>
      <w:r w:rsidRPr="00997F9F">
        <w:rPr>
          <w:rFonts w:asciiTheme="minorEastAsia" w:eastAsiaTheme="minorEastAsia" w:hAnsiTheme="minorEastAsia" w:hint="eastAsia"/>
          <w:sz w:val="30"/>
          <w:szCs w:val="30"/>
        </w:rPr>
        <w:t>聊城大学资产处</w:t>
      </w:r>
    </w:p>
    <w:sectPr w:rsidR="001A4639" w:rsidRPr="00997F9F" w:rsidSect="005E4AB7">
      <w:footerReference w:type="even" r:id="rId7"/>
      <w:footerReference w:type="default" r:id="rId8"/>
      <w:pgSz w:w="11906" w:h="16838" w:code="9"/>
      <w:pgMar w:top="1928" w:right="1418" w:bottom="1928" w:left="1418" w:header="851" w:footer="1644" w:gutter="0"/>
      <w:cols w:space="425"/>
      <w:titlePg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B8D" w:rsidRDefault="008E4B8D">
      <w:r>
        <w:separator/>
      </w:r>
    </w:p>
  </w:endnote>
  <w:endnote w:type="continuationSeparator" w:id="0">
    <w:p w:rsidR="008E4B8D" w:rsidRDefault="008E4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754" w:rsidRDefault="00592CEB" w:rsidP="00ED4486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19575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95754" w:rsidRDefault="00195754" w:rsidP="00195754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754" w:rsidRPr="00195754" w:rsidRDefault="00195754" w:rsidP="003B4FCE">
    <w:pPr>
      <w:pStyle w:val="a4"/>
      <w:framePr w:wrap="around" w:vAnchor="text" w:hAnchor="page" w:x="9159" w:y="44"/>
      <w:ind w:rightChars="150" w:right="315"/>
      <w:rPr>
        <w:rStyle w:val="a5"/>
        <w:sz w:val="28"/>
        <w:szCs w:val="28"/>
      </w:rPr>
    </w:pPr>
    <w:r w:rsidRPr="00195754">
      <w:rPr>
        <w:rStyle w:val="a5"/>
        <w:rFonts w:hint="eastAsia"/>
        <w:sz w:val="28"/>
        <w:szCs w:val="28"/>
      </w:rPr>
      <w:t>—</w:t>
    </w:r>
    <w:r w:rsidRPr="00195754">
      <w:rPr>
        <w:rStyle w:val="a5"/>
        <w:rFonts w:hint="eastAsia"/>
        <w:sz w:val="28"/>
        <w:szCs w:val="28"/>
      </w:rPr>
      <w:t xml:space="preserve"> </w:t>
    </w:r>
    <w:r w:rsidR="00592CEB" w:rsidRPr="00195754">
      <w:rPr>
        <w:rStyle w:val="a5"/>
        <w:sz w:val="28"/>
        <w:szCs w:val="28"/>
      </w:rPr>
      <w:fldChar w:fldCharType="begin"/>
    </w:r>
    <w:r w:rsidRPr="00195754">
      <w:rPr>
        <w:rStyle w:val="a5"/>
        <w:sz w:val="28"/>
        <w:szCs w:val="28"/>
      </w:rPr>
      <w:instrText xml:space="preserve">PAGE  </w:instrText>
    </w:r>
    <w:r w:rsidR="00592CEB" w:rsidRPr="00195754">
      <w:rPr>
        <w:rStyle w:val="a5"/>
        <w:sz w:val="28"/>
        <w:szCs w:val="28"/>
      </w:rPr>
      <w:fldChar w:fldCharType="separate"/>
    </w:r>
    <w:r w:rsidR="00A0598E">
      <w:rPr>
        <w:rStyle w:val="a5"/>
        <w:noProof/>
        <w:sz w:val="28"/>
        <w:szCs w:val="28"/>
      </w:rPr>
      <w:t>3</w:t>
    </w:r>
    <w:r w:rsidR="00592CEB" w:rsidRPr="00195754">
      <w:rPr>
        <w:rStyle w:val="a5"/>
        <w:sz w:val="28"/>
        <w:szCs w:val="28"/>
      </w:rPr>
      <w:fldChar w:fldCharType="end"/>
    </w:r>
    <w:r w:rsidRPr="00195754">
      <w:rPr>
        <w:rStyle w:val="a5"/>
        <w:rFonts w:hint="eastAsia"/>
        <w:sz w:val="28"/>
        <w:szCs w:val="28"/>
      </w:rPr>
      <w:t xml:space="preserve"> </w:t>
    </w:r>
    <w:r w:rsidRPr="00195754">
      <w:rPr>
        <w:rStyle w:val="a5"/>
        <w:rFonts w:hint="eastAsia"/>
        <w:sz w:val="28"/>
        <w:szCs w:val="28"/>
      </w:rPr>
      <w:t>—</w:t>
    </w:r>
  </w:p>
  <w:p w:rsidR="00195754" w:rsidRDefault="00195754" w:rsidP="00195754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B8D" w:rsidRDefault="008E4B8D">
      <w:r>
        <w:separator/>
      </w:r>
    </w:p>
  </w:footnote>
  <w:footnote w:type="continuationSeparator" w:id="0">
    <w:p w:rsidR="008E4B8D" w:rsidRDefault="008E4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754"/>
    <w:rsid w:val="000145BA"/>
    <w:rsid w:val="00035BB0"/>
    <w:rsid w:val="000479B1"/>
    <w:rsid w:val="000C2A3B"/>
    <w:rsid w:val="000D2DC8"/>
    <w:rsid w:val="00157B4F"/>
    <w:rsid w:val="001715B8"/>
    <w:rsid w:val="001724D9"/>
    <w:rsid w:val="00195754"/>
    <w:rsid w:val="001A4639"/>
    <w:rsid w:val="001D4275"/>
    <w:rsid w:val="001E0958"/>
    <w:rsid w:val="001F6234"/>
    <w:rsid w:val="002026EA"/>
    <w:rsid w:val="00294966"/>
    <w:rsid w:val="00295B31"/>
    <w:rsid w:val="002C1035"/>
    <w:rsid w:val="002D18D9"/>
    <w:rsid w:val="002E38F7"/>
    <w:rsid w:val="00351B93"/>
    <w:rsid w:val="00353196"/>
    <w:rsid w:val="0039405F"/>
    <w:rsid w:val="003A38A2"/>
    <w:rsid w:val="003B4FCE"/>
    <w:rsid w:val="003B5701"/>
    <w:rsid w:val="003B6959"/>
    <w:rsid w:val="003E0017"/>
    <w:rsid w:val="003E2D6E"/>
    <w:rsid w:val="003E6DE6"/>
    <w:rsid w:val="00400FA3"/>
    <w:rsid w:val="004205C0"/>
    <w:rsid w:val="00424F99"/>
    <w:rsid w:val="00433ED0"/>
    <w:rsid w:val="00460092"/>
    <w:rsid w:val="0046567C"/>
    <w:rsid w:val="0047014A"/>
    <w:rsid w:val="004835C5"/>
    <w:rsid w:val="004A15B0"/>
    <w:rsid w:val="004A3DEA"/>
    <w:rsid w:val="004F536C"/>
    <w:rsid w:val="00512A4B"/>
    <w:rsid w:val="0051428E"/>
    <w:rsid w:val="005143C3"/>
    <w:rsid w:val="00566158"/>
    <w:rsid w:val="00592CEB"/>
    <w:rsid w:val="00592FA0"/>
    <w:rsid w:val="005A7166"/>
    <w:rsid w:val="005B6149"/>
    <w:rsid w:val="005E0E08"/>
    <w:rsid w:val="005E4AB7"/>
    <w:rsid w:val="00601CD9"/>
    <w:rsid w:val="0060722F"/>
    <w:rsid w:val="00635643"/>
    <w:rsid w:val="00636445"/>
    <w:rsid w:val="0063794F"/>
    <w:rsid w:val="006A0135"/>
    <w:rsid w:val="006B4A9B"/>
    <w:rsid w:val="006B7904"/>
    <w:rsid w:val="006D1532"/>
    <w:rsid w:val="006F7A06"/>
    <w:rsid w:val="00702116"/>
    <w:rsid w:val="0071281B"/>
    <w:rsid w:val="00717DFF"/>
    <w:rsid w:val="00753D03"/>
    <w:rsid w:val="00777719"/>
    <w:rsid w:val="007B00DE"/>
    <w:rsid w:val="007B61B9"/>
    <w:rsid w:val="007D3F9B"/>
    <w:rsid w:val="007F7092"/>
    <w:rsid w:val="007F7FF0"/>
    <w:rsid w:val="00802D29"/>
    <w:rsid w:val="00823AE8"/>
    <w:rsid w:val="0082546E"/>
    <w:rsid w:val="00871034"/>
    <w:rsid w:val="00895ABE"/>
    <w:rsid w:val="008B36FA"/>
    <w:rsid w:val="008E4B8D"/>
    <w:rsid w:val="009174E0"/>
    <w:rsid w:val="0092309C"/>
    <w:rsid w:val="0093462B"/>
    <w:rsid w:val="00945738"/>
    <w:rsid w:val="00956784"/>
    <w:rsid w:val="0096010B"/>
    <w:rsid w:val="00997F9F"/>
    <w:rsid w:val="009A665F"/>
    <w:rsid w:val="009C1209"/>
    <w:rsid w:val="009D0F15"/>
    <w:rsid w:val="009D4CEC"/>
    <w:rsid w:val="009D60B9"/>
    <w:rsid w:val="009F6543"/>
    <w:rsid w:val="00A00D37"/>
    <w:rsid w:val="00A0444A"/>
    <w:rsid w:val="00A0598E"/>
    <w:rsid w:val="00A135E4"/>
    <w:rsid w:val="00A67BD7"/>
    <w:rsid w:val="00A742B4"/>
    <w:rsid w:val="00A910B3"/>
    <w:rsid w:val="00AB4FB9"/>
    <w:rsid w:val="00AD0BAD"/>
    <w:rsid w:val="00AD2DB9"/>
    <w:rsid w:val="00AE707D"/>
    <w:rsid w:val="00B1359B"/>
    <w:rsid w:val="00B14FBE"/>
    <w:rsid w:val="00B40581"/>
    <w:rsid w:val="00B60388"/>
    <w:rsid w:val="00B9179F"/>
    <w:rsid w:val="00B96137"/>
    <w:rsid w:val="00BA66EF"/>
    <w:rsid w:val="00BA7839"/>
    <w:rsid w:val="00BA7A8F"/>
    <w:rsid w:val="00BD7A55"/>
    <w:rsid w:val="00BF4B9A"/>
    <w:rsid w:val="00C02996"/>
    <w:rsid w:val="00C16E0F"/>
    <w:rsid w:val="00C25CB7"/>
    <w:rsid w:val="00C40375"/>
    <w:rsid w:val="00C435D3"/>
    <w:rsid w:val="00CD7A6B"/>
    <w:rsid w:val="00CE45A1"/>
    <w:rsid w:val="00CF6417"/>
    <w:rsid w:val="00D527EB"/>
    <w:rsid w:val="00D712F3"/>
    <w:rsid w:val="00D7477A"/>
    <w:rsid w:val="00D94588"/>
    <w:rsid w:val="00DC4ADE"/>
    <w:rsid w:val="00DD41A6"/>
    <w:rsid w:val="00DE22C7"/>
    <w:rsid w:val="00E3734C"/>
    <w:rsid w:val="00E40F25"/>
    <w:rsid w:val="00E44414"/>
    <w:rsid w:val="00E62F24"/>
    <w:rsid w:val="00E645C7"/>
    <w:rsid w:val="00E66563"/>
    <w:rsid w:val="00EC08E9"/>
    <w:rsid w:val="00EC6A11"/>
    <w:rsid w:val="00ED042E"/>
    <w:rsid w:val="00ED4486"/>
    <w:rsid w:val="00F30D2C"/>
    <w:rsid w:val="00F619E4"/>
    <w:rsid w:val="00F70655"/>
    <w:rsid w:val="00F93858"/>
    <w:rsid w:val="00F97B19"/>
    <w:rsid w:val="00FC24AF"/>
    <w:rsid w:val="00FC5C3F"/>
    <w:rsid w:val="00FC73EE"/>
    <w:rsid w:val="00FD5C14"/>
    <w:rsid w:val="00FF3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47E8E00-7730-44CD-9F9F-8117BF48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4FB9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AB4F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样式2"/>
    <w:basedOn w:val="1"/>
    <w:rsid w:val="00AB4FB9"/>
    <w:rPr>
      <w:rFonts w:ascii="Times" w:eastAsia="仿宋_GB2312" w:hAnsi="Times"/>
      <w:b w:val="0"/>
      <w:snapToGrid w:val="0"/>
      <w:sz w:val="32"/>
      <w:szCs w:val="32"/>
    </w:rPr>
  </w:style>
  <w:style w:type="paragraph" w:customStyle="1" w:styleId="3">
    <w:name w:val="样式3"/>
    <w:basedOn w:val="1"/>
    <w:autoRedefine/>
    <w:rsid w:val="00AB4FB9"/>
    <w:rPr>
      <w:rFonts w:eastAsia="仿宋_GB2312"/>
      <w:b w:val="0"/>
      <w:snapToGrid w:val="0"/>
      <w:sz w:val="32"/>
    </w:rPr>
  </w:style>
  <w:style w:type="character" w:styleId="a3">
    <w:name w:val="Hyperlink"/>
    <w:basedOn w:val="a0"/>
    <w:rsid w:val="00195754"/>
    <w:rPr>
      <w:color w:val="0000FF"/>
      <w:u w:val="single"/>
    </w:rPr>
  </w:style>
  <w:style w:type="paragraph" w:styleId="a4">
    <w:name w:val="footer"/>
    <w:basedOn w:val="a"/>
    <w:rsid w:val="001957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195754"/>
  </w:style>
  <w:style w:type="paragraph" w:styleId="a6">
    <w:name w:val="header"/>
    <w:basedOn w:val="a"/>
    <w:rsid w:val="001957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link w:val="a8"/>
    <w:rsid w:val="00E62F24"/>
    <w:rPr>
      <w:sz w:val="18"/>
      <w:szCs w:val="18"/>
    </w:rPr>
  </w:style>
  <w:style w:type="character" w:customStyle="1" w:styleId="a8">
    <w:name w:val="批注框文本 字符"/>
    <w:basedOn w:val="a0"/>
    <w:link w:val="a7"/>
    <w:rsid w:val="00E62F2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Microsoft\Templates\&#40065;&#25945;&#22791;&#21327;&#23383;&#12308;&#12309;&#21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鲁教备协字〔〕号</Template>
  <TotalTime>0</TotalTime>
  <Pages>3</Pages>
  <Words>91</Words>
  <Characters>525</Characters>
  <Application>Microsoft Office Word</Application>
  <DocSecurity>0</DocSecurity>
  <Lines>4</Lines>
  <Paragraphs>1</Paragraphs>
  <ScaleCrop>false</ScaleCrop>
  <Company>sdjy</Company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山东省招生委员会</dc:title>
  <dc:creator>微软中国</dc:creator>
  <cp:lastModifiedBy>dell</cp:lastModifiedBy>
  <cp:revision>2</cp:revision>
  <cp:lastPrinted>2017-04-18T02:32:00Z</cp:lastPrinted>
  <dcterms:created xsi:type="dcterms:W3CDTF">2019-07-23T03:28:00Z</dcterms:created>
  <dcterms:modified xsi:type="dcterms:W3CDTF">2019-07-23T03:28:00Z</dcterms:modified>
</cp:coreProperties>
</file>